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707" w14:textId="77777777" w:rsidR="00CA3B1A" w:rsidRPr="00FA05FA" w:rsidRDefault="00CA3B1A" w:rsidP="00CA3B1A">
      <w:pPr>
        <w:jc w:val="center"/>
        <w:rPr>
          <w:rFonts w:ascii="Arial" w:hAnsi="Arial"/>
          <w:b/>
          <w:sz w:val="22"/>
          <w:szCs w:val="22"/>
        </w:rPr>
      </w:pPr>
      <w:r w:rsidRPr="00FA05FA">
        <w:rPr>
          <w:rFonts w:ascii="Arial" w:hAnsi="Arial"/>
          <w:b/>
          <w:sz w:val="22"/>
          <w:szCs w:val="22"/>
        </w:rPr>
        <w:t>Finance and Audit POSTING</w:t>
      </w:r>
    </w:p>
    <w:p w14:paraId="30C43CB5" w14:textId="3FCDC41F" w:rsidR="00CA3B1A" w:rsidRDefault="00CA3B1A" w:rsidP="00CA3B1A">
      <w:pPr>
        <w:jc w:val="center"/>
        <w:rPr>
          <w:rFonts w:ascii="Arial" w:hAnsi="Arial"/>
          <w:sz w:val="22"/>
          <w:szCs w:val="22"/>
        </w:rPr>
      </w:pPr>
    </w:p>
    <w:p w14:paraId="53E9A10B" w14:textId="77777777" w:rsidR="00CA3B1A" w:rsidRPr="00FA05FA" w:rsidRDefault="00CA3B1A" w:rsidP="00CA3B1A">
      <w:pPr>
        <w:jc w:val="center"/>
        <w:rPr>
          <w:rFonts w:ascii="Arial" w:hAnsi="Arial"/>
          <w:sz w:val="22"/>
          <w:szCs w:val="22"/>
        </w:rPr>
      </w:pPr>
    </w:p>
    <w:p w14:paraId="79B49B3B" w14:textId="762C094A" w:rsidR="00586C11" w:rsidRPr="00CA4062" w:rsidRDefault="00CA3B1A" w:rsidP="00056E8E">
      <w:pPr>
        <w:jc w:val="both"/>
        <w:rPr>
          <w:rFonts w:ascii="Arial" w:hAnsi="Arial"/>
          <w:sz w:val="22"/>
          <w:szCs w:val="22"/>
        </w:rPr>
      </w:pPr>
      <w:r w:rsidRPr="00C7203C">
        <w:rPr>
          <w:rFonts w:ascii="Arial" w:hAnsi="Arial"/>
          <w:sz w:val="22"/>
          <w:szCs w:val="22"/>
        </w:rPr>
        <w:t>The Board of Regents of the Texas State University System announces that its Finance and Audit Committee will meet on</w:t>
      </w:r>
      <w:r>
        <w:rPr>
          <w:rFonts w:ascii="Arial" w:hAnsi="Arial"/>
          <w:sz w:val="22"/>
          <w:szCs w:val="22"/>
        </w:rPr>
        <w:t xml:space="preserve"> </w:t>
      </w:r>
      <w:r w:rsidR="00A96C28">
        <w:rPr>
          <w:rFonts w:ascii="Arial" w:hAnsi="Arial"/>
          <w:sz w:val="22"/>
          <w:szCs w:val="22"/>
          <w:highlight w:val="yellow"/>
        </w:rPr>
        <w:t>T</w:t>
      </w:r>
      <w:r w:rsidR="00F37D6B">
        <w:rPr>
          <w:rFonts w:ascii="Arial" w:hAnsi="Arial"/>
          <w:sz w:val="22"/>
          <w:szCs w:val="22"/>
          <w:highlight w:val="yellow"/>
        </w:rPr>
        <w:t>uesday</w:t>
      </w:r>
      <w:r>
        <w:rPr>
          <w:rFonts w:ascii="Arial" w:hAnsi="Arial"/>
          <w:sz w:val="22"/>
          <w:szCs w:val="22"/>
          <w:highlight w:val="yellow"/>
        </w:rPr>
        <w:t xml:space="preserve">, </w:t>
      </w:r>
      <w:r w:rsidR="00F21B86">
        <w:rPr>
          <w:rFonts w:ascii="Arial" w:hAnsi="Arial"/>
          <w:sz w:val="22"/>
          <w:szCs w:val="22"/>
          <w:highlight w:val="yellow"/>
        </w:rPr>
        <w:t>May 1</w:t>
      </w:r>
      <w:r w:rsidR="000C76BC">
        <w:rPr>
          <w:rFonts w:ascii="Arial" w:hAnsi="Arial"/>
          <w:sz w:val="22"/>
          <w:szCs w:val="22"/>
          <w:highlight w:val="yellow"/>
        </w:rPr>
        <w:t>1</w:t>
      </w:r>
      <w:r w:rsidR="008A14C3">
        <w:rPr>
          <w:rFonts w:ascii="Arial" w:hAnsi="Arial"/>
          <w:sz w:val="22"/>
          <w:szCs w:val="22"/>
          <w:highlight w:val="yellow"/>
        </w:rPr>
        <w:t xml:space="preserve">, </w:t>
      </w:r>
      <w:r w:rsidR="008A14C3" w:rsidRPr="008B1BCA">
        <w:rPr>
          <w:rFonts w:ascii="Arial" w:hAnsi="Arial"/>
          <w:sz w:val="22"/>
          <w:szCs w:val="22"/>
          <w:highlight w:val="yellow"/>
        </w:rPr>
        <w:t>20</w:t>
      </w:r>
      <w:r w:rsidR="008A14C3">
        <w:rPr>
          <w:rFonts w:ascii="Arial" w:hAnsi="Arial"/>
          <w:sz w:val="22"/>
          <w:szCs w:val="22"/>
          <w:highlight w:val="yellow"/>
        </w:rPr>
        <w:t>2</w:t>
      </w:r>
      <w:r w:rsidR="000C76BC">
        <w:rPr>
          <w:rFonts w:ascii="Arial" w:hAnsi="Arial"/>
          <w:sz w:val="22"/>
          <w:szCs w:val="22"/>
          <w:highlight w:val="yellow"/>
        </w:rPr>
        <w:t>1</w:t>
      </w:r>
      <w:r w:rsidR="008A14C3">
        <w:rPr>
          <w:rFonts w:ascii="Arial" w:hAnsi="Arial"/>
          <w:sz w:val="22"/>
          <w:szCs w:val="22"/>
          <w:highlight w:val="yellow"/>
        </w:rPr>
        <w:t xml:space="preserve"> </w:t>
      </w:r>
      <w:r w:rsidR="008A14C3" w:rsidRPr="008B1BCA">
        <w:rPr>
          <w:rFonts w:ascii="Arial" w:hAnsi="Arial"/>
          <w:sz w:val="22"/>
          <w:szCs w:val="22"/>
          <w:highlight w:val="yellow"/>
        </w:rPr>
        <w:t>at approximately</w:t>
      </w:r>
      <w:r w:rsidR="00F21B86">
        <w:rPr>
          <w:rFonts w:ascii="Arial" w:hAnsi="Arial"/>
          <w:sz w:val="22"/>
          <w:szCs w:val="22"/>
          <w:highlight w:val="yellow"/>
        </w:rPr>
        <w:t xml:space="preserve"> 1</w:t>
      </w:r>
      <w:r w:rsidR="008A14C3" w:rsidRPr="008B1BCA">
        <w:rPr>
          <w:rFonts w:ascii="Arial" w:hAnsi="Arial"/>
          <w:sz w:val="22"/>
          <w:szCs w:val="22"/>
          <w:highlight w:val="yellow"/>
        </w:rPr>
        <w:t>:</w:t>
      </w:r>
      <w:r w:rsidR="00F37D6B">
        <w:rPr>
          <w:rFonts w:ascii="Arial" w:hAnsi="Arial"/>
          <w:sz w:val="22"/>
          <w:szCs w:val="22"/>
          <w:highlight w:val="yellow"/>
        </w:rPr>
        <w:t>30</w:t>
      </w:r>
      <w:r w:rsidR="000C76BC">
        <w:rPr>
          <w:rFonts w:ascii="Arial" w:hAnsi="Arial"/>
          <w:sz w:val="22"/>
          <w:szCs w:val="22"/>
          <w:highlight w:val="yellow"/>
        </w:rPr>
        <w:t xml:space="preserve"> </w:t>
      </w:r>
      <w:r>
        <w:rPr>
          <w:rFonts w:ascii="Arial" w:hAnsi="Arial"/>
          <w:sz w:val="22"/>
          <w:szCs w:val="22"/>
          <w:highlight w:val="yellow"/>
        </w:rPr>
        <w:t>p</w:t>
      </w:r>
      <w:r w:rsidR="008A14C3" w:rsidRPr="008B1BCA">
        <w:rPr>
          <w:rFonts w:ascii="Arial" w:hAnsi="Arial"/>
          <w:sz w:val="22"/>
          <w:szCs w:val="22"/>
          <w:highlight w:val="yellow"/>
        </w:rPr>
        <w:t>.m. C</w:t>
      </w:r>
      <w:r w:rsidR="00F37D6B">
        <w:rPr>
          <w:rFonts w:ascii="Arial" w:hAnsi="Arial"/>
          <w:sz w:val="22"/>
          <w:szCs w:val="22"/>
          <w:highlight w:val="yellow"/>
        </w:rPr>
        <w:t>D</w:t>
      </w:r>
      <w:r w:rsidR="008A14C3" w:rsidRPr="008B1BCA">
        <w:rPr>
          <w:rFonts w:ascii="Arial" w:hAnsi="Arial"/>
          <w:sz w:val="22"/>
          <w:szCs w:val="22"/>
          <w:highlight w:val="yellow"/>
        </w:rPr>
        <w:t>T,</w:t>
      </w:r>
      <w:r w:rsidR="008A14C3" w:rsidRPr="008B1BCA">
        <w:rPr>
          <w:rFonts w:ascii="Arial" w:hAnsi="Arial"/>
          <w:sz w:val="22"/>
          <w:szCs w:val="22"/>
        </w:rPr>
        <w:t xml:space="preserve"> to be held by telephone conference </w:t>
      </w:r>
      <w:r w:rsidR="00586C11" w:rsidRPr="003D7118">
        <w:rPr>
          <w:rFonts w:ascii="Arial" w:hAnsi="Arial"/>
          <w:sz w:val="22"/>
          <w:szCs w:val="22"/>
        </w:rPr>
        <w:t>as 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056E8E">
        <w:rPr>
          <w:rFonts w:ascii="Arial" w:hAnsi="Arial"/>
          <w:i/>
          <w:sz w:val="22"/>
          <w:szCs w:val="22"/>
        </w:rPr>
        <w:t>.</w:t>
      </w:r>
      <w:r w:rsidR="00541A8C">
        <w:rPr>
          <w:rFonts w:ascii="Arial" w:hAnsi="Arial"/>
          <w:i/>
          <w:sz w:val="22"/>
          <w:szCs w:val="22"/>
        </w:rPr>
        <w:t xml:space="preserve">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6604A64" w14:textId="5E38E78E" w:rsidR="00E17D82" w:rsidRPr="00E17D82" w:rsidRDefault="009C244C" w:rsidP="00541A8C">
      <w:pPr>
        <w:rPr>
          <w:rFonts w:ascii="Arial" w:hAnsi="Arial"/>
          <w:sz w:val="22"/>
          <w:szCs w:val="22"/>
        </w:rPr>
      </w:pPr>
      <w:hyperlink r:id="rId5" w:history="1">
        <w:r w:rsidR="00C479E0" w:rsidRPr="00CA4062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CA4062" w:rsidRPr="00CA4062">
        <w:rPr>
          <w:rStyle w:val="Hyperlink"/>
          <w:rFonts w:ascii="Arial" w:hAnsi="Arial"/>
          <w:sz w:val="22"/>
          <w:szCs w:val="22"/>
          <w:u w:val="none"/>
        </w:rPr>
        <w:t xml:space="preserve"> </w:t>
      </w:r>
      <w:r w:rsidR="008726D6">
        <w:rPr>
          <w:rStyle w:val="Hyperlink"/>
          <w:rFonts w:ascii="Arial" w:hAnsi="Arial"/>
          <w:color w:val="auto"/>
          <w:sz w:val="22"/>
          <w:szCs w:val="22"/>
          <w:u w:val="none"/>
        </w:rPr>
        <w:t>or by calling</w:t>
      </w:r>
      <w:r w:rsidR="008726D6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: </w:t>
      </w:r>
      <w:r w:rsidR="006D1DD4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1 </w:t>
      </w:r>
      <w:r w:rsidR="00E17D82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>(</w:t>
      </w:r>
      <w:r w:rsidR="00E17D82" w:rsidRPr="00E17D82">
        <w:rPr>
          <w:rFonts w:ascii="Arial" w:hAnsi="Arial"/>
          <w:sz w:val="22"/>
          <w:szCs w:val="22"/>
        </w:rPr>
        <w:t xml:space="preserve">877) 820-7831 and </w:t>
      </w:r>
      <w:r w:rsidR="00E17D82">
        <w:rPr>
          <w:rFonts w:ascii="Arial" w:hAnsi="Arial"/>
          <w:sz w:val="22"/>
          <w:szCs w:val="22"/>
        </w:rPr>
        <w:t xml:space="preserve">entering </w:t>
      </w:r>
      <w:r w:rsidR="00E17D82" w:rsidRPr="00E17D82">
        <w:rPr>
          <w:rFonts w:ascii="Arial" w:hAnsi="Arial"/>
          <w:sz w:val="22"/>
          <w:szCs w:val="22"/>
        </w:rPr>
        <w:t>participant code: 570960</w:t>
      </w:r>
      <w:r w:rsidR="006D1DD4">
        <w:rPr>
          <w:rFonts w:ascii="Arial" w:hAnsi="Arial"/>
          <w:sz w:val="22"/>
          <w:szCs w:val="22"/>
        </w:rPr>
        <w:t xml:space="preserve"> </w:t>
      </w:r>
      <w:r w:rsidR="00E17D82" w:rsidRPr="00E17D82">
        <w:rPr>
          <w:rFonts w:ascii="Arial" w:hAnsi="Arial"/>
          <w:sz w:val="22"/>
          <w:szCs w:val="22"/>
        </w:rPr>
        <w:t>#</w:t>
      </w:r>
    </w:p>
    <w:p w14:paraId="5143A7CC" w14:textId="77777777" w:rsidR="00E17D82" w:rsidRDefault="00E17D82" w:rsidP="00541A8C">
      <w:pPr>
        <w:rPr>
          <w:rFonts w:ascii="Arial" w:hAnsi="Arial"/>
          <w:b/>
          <w:sz w:val="22"/>
          <w:szCs w:val="22"/>
        </w:rPr>
      </w:pPr>
    </w:p>
    <w:p w14:paraId="669F34C2" w14:textId="3AF21802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748FDEDD" w14:textId="77777777" w:rsidR="00347717" w:rsidRPr="00CA4062" w:rsidRDefault="00347717">
      <w:pPr>
        <w:rPr>
          <w:rFonts w:ascii="Arial" w:hAnsi="Arial"/>
          <w:b/>
          <w:sz w:val="22"/>
          <w:szCs w:val="22"/>
        </w:rPr>
      </w:pPr>
    </w:p>
    <w:p w14:paraId="114B46E9" w14:textId="4D602985" w:rsidR="002F6B1F" w:rsidRPr="00CA4062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Action Items</w:t>
      </w:r>
      <w:r w:rsidR="00600606" w:rsidRPr="00CA4062">
        <w:rPr>
          <w:rFonts w:ascii="Arial" w:hAnsi="Arial"/>
          <w:b/>
          <w:sz w:val="22"/>
          <w:szCs w:val="22"/>
        </w:rPr>
        <w:br/>
      </w:r>
    </w:p>
    <w:p w14:paraId="7D25BE03" w14:textId="5619AF84" w:rsidR="00CA4062" w:rsidRPr="00F37D6B" w:rsidRDefault="00CA4062">
      <w:pPr>
        <w:rPr>
          <w:rFonts w:ascii="Arial" w:hAnsi="Arial"/>
          <w:b/>
          <w:sz w:val="22"/>
          <w:szCs w:val="22"/>
        </w:rPr>
      </w:pPr>
    </w:p>
    <w:p w14:paraId="12F30801" w14:textId="77777777" w:rsidR="00F37D6B" w:rsidRPr="00F37D6B" w:rsidRDefault="00F37D6B" w:rsidP="00F37D6B">
      <w:pPr>
        <w:numPr>
          <w:ilvl w:val="0"/>
          <w:numId w:val="1"/>
        </w:numPr>
        <w:spacing w:after="120"/>
        <w:rPr>
          <w:rFonts w:ascii="Arial" w:hAnsi="Arial"/>
          <w:b/>
          <w:bCs/>
          <w:noProof/>
          <w:sz w:val="22"/>
          <w:szCs w:val="22"/>
        </w:rPr>
      </w:pPr>
      <w:r w:rsidRPr="00F37D6B">
        <w:rPr>
          <w:rFonts w:ascii="Arial" w:hAnsi="Arial"/>
          <w:b/>
          <w:bCs/>
          <w:noProof/>
          <w:sz w:val="22"/>
          <w:szCs w:val="22"/>
        </w:rPr>
        <w:fldChar w:fldCharType="begin"/>
      </w:r>
      <w:r w:rsidRPr="00F37D6B">
        <w:rPr>
          <w:rFonts w:ascii="Arial" w:hAnsi="Arial"/>
          <w:b/>
          <w:bCs/>
          <w:noProof/>
          <w:sz w:val="22"/>
          <w:szCs w:val="22"/>
        </w:rPr>
        <w:instrText>tc "Finance and Audit" \f t</w:instrText>
      </w:r>
      <w:r w:rsidRPr="00F37D6B">
        <w:rPr>
          <w:rFonts w:ascii="Arial" w:hAnsi="Arial"/>
          <w:b/>
          <w:bCs/>
          <w:noProof/>
          <w:sz w:val="22"/>
          <w:szCs w:val="22"/>
        </w:rPr>
        <w:fldChar w:fldCharType="end"/>
      </w:r>
      <w:bookmarkStart w:id="0" w:name="4._Finance_and_Audit"/>
      <w:bookmarkEnd w:id="0"/>
      <w:r w:rsidRPr="00F37D6B">
        <w:rPr>
          <w:rFonts w:ascii="Arial" w:hAnsi="Arial"/>
          <w:b/>
          <w:bCs/>
          <w:noProof/>
          <w:sz w:val="22"/>
          <w:szCs w:val="22"/>
        </w:rPr>
        <w:t>Finance and Audit</w:t>
      </w:r>
    </w:p>
    <w:p w14:paraId="1086BFAB" w14:textId="77777777" w:rsidR="00F37D6B" w:rsidRPr="00F37D6B" w:rsidRDefault="00F37D6B" w:rsidP="00F37D6B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F37D6B">
        <w:rPr>
          <w:rFonts w:ascii="Arial" w:hAnsi="Arial"/>
          <w:noProof/>
          <w:sz w:val="22"/>
          <w:szCs w:val="22"/>
        </w:rPr>
        <w:fldChar w:fldCharType="begin"/>
      </w:r>
      <w:r w:rsidRPr="00F37D6B">
        <w:rPr>
          <w:rFonts w:ascii="Arial" w:hAnsi="Arial"/>
          <w:noProof/>
          <w:sz w:val="22"/>
          <w:szCs w:val="22"/>
        </w:rPr>
        <w:instrText>tc "TSUS\: INFORMATIONAL\: Operating Budget Adjustments" \f t</w:instrText>
      </w:r>
      <w:r w:rsidRPr="00F37D6B">
        <w:rPr>
          <w:rFonts w:ascii="Arial" w:hAnsi="Arial"/>
          <w:noProof/>
          <w:sz w:val="22"/>
          <w:szCs w:val="22"/>
        </w:rPr>
        <w:fldChar w:fldCharType="end"/>
      </w:r>
      <w:bookmarkStart w:id="1" w:name="4.A._TSUS:_INFORMATIONAL:_Operating_Budg"/>
      <w:bookmarkEnd w:id="1"/>
      <w:r w:rsidRPr="00F37D6B">
        <w:rPr>
          <w:rFonts w:ascii="Arial" w:hAnsi="Arial"/>
          <w:noProof/>
          <w:sz w:val="22"/>
          <w:szCs w:val="22"/>
        </w:rPr>
        <w:t>TSUS: INFORMATIONAL: Operating Budget Adjustments</w:t>
      </w:r>
    </w:p>
    <w:p w14:paraId="1C73CA88" w14:textId="7818961A" w:rsidR="00F37D6B" w:rsidRPr="007E3CF2" w:rsidRDefault="00F37D6B" w:rsidP="00F37D6B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7E3CF2">
        <w:rPr>
          <w:rFonts w:ascii="Arial" w:hAnsi="Arial"/>
          <w:noProof/>
          <w:sz w:val="22"/>
          <w:szCs w:val="22"/>
        </w:rPr>
        <w:fldChar w:fldCharType="begin"/>
      </w:r>
      <w:r w:rsidRPr="007E3CF2">
        <w:rPr>
          <w:rFonts w:ascii="Arial" w:hAnsi="Arial"/>
          <w:noProof/>
          <w:sz w:val="22"/>
          <w:szCs w:val="22"/>
        </w:rPr>
        <w:instrText>tc "TSUS\: INFORMATIONAL\: Status of Implementation of Audit and Compliance" \f t</w:instrText>
      </w:r>
      <w:r w:rsidRPr="007E3CF2">
        <w:rPr>
          <w:rFonts w:ascii="Arial" w:hAnsi="Arial"/>
          <w:noProof/>
          <w:sz w:val="22"/>
          <w:szCs w:val="22"/>
        </w:rPr>
        <w:fldChar w:fldCharType="end"/>
      </w:r>
      <w:bookmarkStart w:id="2" w:name="4.B._TSUS:_INFORMATIONAL:_Status_of_Impl"/>
      <w:bookmarkEnd w:id="2"/>
      <w:r w:rsidRPr="007E3CF2">
        <w:rPr>
          <w:rFonts w:ascii="Arial" w:hAnsi="Arial"/>
          <w:noProof/>
          <w:sz w:val="22"/>
          <w:szCs w:val="22"/>
        </w:rPr>
        <w:t>TSUS: INFORMATIONAL: Status of Implementation of Audit and Compliance</w:t>
      </w:r>
    </w:p>
    <w:p w14:paraId="624364FF" w14:textId="4E8666B9" w:rsidR="005917BC" w:rsidRPr="007E3CF2" w:rsidRDefault="005917BC" w:rsidP="00F37D6B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7E3CF2">
        <w:rPr>
          <w:rFonts w:ascii="Arial" w:hAnsi="Arial"/>
          <w:bCs/>
          <w:sz w:val="22"/>
          <w:szCs w:val="22"/>
        </w:rPr>
        <w:t>TSUS: INFORMATIONAL: Finance Quarterly Update</w:t>
      </w:r>
    </w:p>
    <w:p w14:paraId="212D7ADB" w14:textId="77777777" w:rsidR="00F37D6B" w:rsidRPr="00F37D6B" w:rsidRDefault="00F37D6B" w:rsidP="00F37D6B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b/>
          <w:bCs/>
          <w:noProof/>
          <w:sz w:val="22"/>
          <w:szCs w:val="22"/>
        </w:rPr>
      </w:pPr>
      <w:r w:rsidRPr="00F37D6B">
        <w:rPr>
          <w:rFonts w:ascii="Arial" w:hAnsi="Arial"/>
          <w:b/>
          <w:bCs/>
          <w:noProof/>
          <w:sz w:val="22"/>
          <w:szCs w:val="22"/>
        </w:rPr>
        <w:fldChar w:fldCharType="begin"/>
      </w:r>
      <w:r w:rsidRPr="00F37D6B">
        <w:rPr>
          <w:rFonts w:ascii="Arial" w:hAnsi="Arial"/>
          <w:b/>
          <w:bCs/>
          <w:noProof/>
          <w:sz w:val="22"/>
          <w:szCs w:val="22"/>
        </w:rPr>
        <w:instrText>tc "Finance and Audit CONSENT Agenda" \f t</w:instrText>
      </w:r>
      <w:r w:rsidRPr="00F37D6B">
        <w:rPr>
          <w:rFonts w:ascii="Arial" w:hAnsi="Arial"/>
          <w:b/>
          <w:bCs/>
          <w:noProof/>
          <w:sz w:val="22"/>
          <w:szCs w:val="22"/>
        </w:rPr>
        <w:fldChar w:fldCharType="end"/>
      </w:r>
      <w:bookmarkStart w:id="3" w:name="4.C._Finance_and_Audit_CONSENT_Agenda"/>
      <w:bookmarkEnd w:id="3"/>
      <w:r w:rsidRPr="00F37D6B">
        <w:rPr>
          <w:rFonts w:ascii="Arial" w:hAnsi="Arial"/>
          <w:b/>
          <w:bCs/>
          <w:noProof/>
          <w:sz w:val="22"/>
          <w:szCs w:val="22"/>
        </w:rPr>
        <w:t>Finance and Audit CONSENT Agenda</w:t>
      </w:r>
    </w:p>
    <w:p w14:paraId="68CEE6EB" w14:textId="77777777" w:rsidR="00F37D6B" w:rsidRPr="00F37D6B" w:rsidRDefault="00F37D6B" w:rsidP="00F37D6B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F37D6B">
        <w:rPr>
          <w:rFonts w:ascii="Arial" w:hAnsi="Arial"/>
          <w:noProof/>
          <w:sz w:val="22"/>
          <w:szCs w:val="22"/>
        </w:rPr>
        <w:fldChar w:fldCharType="begin"/>
      </w:r>
      <w:r w:rsidRPr="00F37D6B">
        <w:rPr>
          <w:rFonts w:ascii="Arial" w:hAnsi="Arial"/>
          <w:noProof/>
          <w:sz w:val="22"/>
          <w:szCs w:val="22"/>
        </w:rPr>
        <w:instrText>tc "TSUS\: CONSENT\: Quasi Endowment Reports" \f t</w:instrText>
      </w:r>
      <w:r w:rsidRPr="00F37D6B">
        <w:rPr>
          <w:rFonts w:ascii="Arial" w:hAnsi="Arial"/>
          <w:noProof/>
          <w:sz w:val="22"/>
          <w:szCs w:val="22"/>
        </w:rPr>
        <w:fldChar w:fldCharType="end"/>
      </w:r>
      <w:bookmarkStart w:id="4" w:name="4.D._TSUS:_CONSENT:_Quasi_Endowment_Repo"/>
      <w:bookmarkEnd w:id="4"/>
      <w:r w:rsidRPr="00F37D6B">
        <w:rPr>
          <w:rFonts w:ascii="Arial" w:hAnsi="Arial"/>
          <w:noProof/>
          <w:sz w:val="22"/>
          <w:szCs w:val="22"/>
        </w:rPr>
        <w:t>TSUS: CONSENT: Quasi Endowment Reports</w:t>
      </w:r>
    </w:p>
    <w:p w14:paraId="035B2E1B" w14:textId="5C0482EB" w:rsidR="00F37D6B" w:rsidRPr="00F37D6B" w:rsidRDefault="00F37D6B">
      <w:pPr>
        <w:rPr>
          <w:rFonts w:ascii="Arial" w:hAnsi="Arial"/>
          <w:b/>
          <w:sz w:val="22"/>
          <w:szCs w:val="22"/>
        </w:rPr>
      </w:pPr>
    </w:p>
    <w:p w14:paraId="48792EC1" w14:textId="2AC10E47" w:rsidR="002F6B1F" w:rsidRPr="002F6B1F" w:rsidRDefault="002F6B1F">
      <w:pPr>
        <w:rPr>
          <w:rFonts w:ascii="Arial" w:hAnsi="Arial"/>
          <w:b/>
          <w:sz w:val="22"/>
          <w:szCs w:val="22"/>
        </w:rPr>
      </w:pPr>
      <w:r w:rsidRPr="002F6B1F">
        <w:rPr>
          <w:rFonts w:ascii="Arial" w:hAnsi="Arial"/>
          <w:b/>
          <w:sz w:val="22"/>
          <w:szCs w:val="22"/>
        </w:rPr>
        <w:t>Adjourn</w:t>
      </w:r>
    </w:p>
    <w:sectPr w:rsidR="002F6B1F" w:rsidRPr="002F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363584"/>
    <w:lvl w:ilvl="0">
      <w:start w:val="4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00"/>
        </w:tabs>
        <w:ind w:left="1300" w:hanging="5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0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00"/>
        </w:tabs>
        <w:ind w:left="2100" w:hanging="4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40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00"/>
        </w:tabs>
        <w:ind w:left="2900" w:hanging="40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40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00"/>
        </w:tabs>
        <w:ind w:left="4100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56E8E"/>
    <w:rsid w:val="00085BB6"/>
    <w:rsid w:val="00087C7F"/>
    <w:rsid w:val="000C76BC"/>
    <w:rsid w:val="000E31F9"/>
    <w:rsid w:val="00210D9A"/>
    <w:rsid w:val="002F08E5"/>
    <w:rsid w:val="002F6B1F"/>
    <w:rsid w:val="00347717"/>
    <w:rsid w:val="00385EA7"/>
    <w:rsid w:val="003D7118"/>
    <w:rsid w:val="0040150A"/>
    <w:rsid w:val="00435F60"/>
    <w:rsid w:val="00541A8C"/>
    <w:rsid w:val="00586C11"/>
    <w:rsid w:val="005917BC"/>
    <w:rsid w:val="00600606"/>
    <w:rsid w:val="0060068E"/>
    <w:rsid w:val="006D1DD4"/>
    <w:rsid w:val="006F6E9E"/>
    <w:rsid w:val="00711B0F"/>
    <w:rsid w:val="007E3CF2"/>
    <w:rsid w:val="008726D6"/>
    <w:rsid w:val="008A14C3"/>
    <w:rsid w:val="008A344E"/>
    <w:rsid w:val="008E79EC"/>
    <w:rsid w:val="009C244C"/>
    <w:rsid w:val="009C57C7"/>
    <w:rsid w:val="00A7534A"/>
    <w:rsid w:val="00A96C28"/>
    <w:rsid w:val="00AA6BD7"/>
    <w:rsid w:val="00AD7D28"/>
    <w:rsid w:val="00B72846"/>
    <w:rsid w:val="00C479E0"/>
    <w:rsid w:val="00CA3B1A"/>
    <w:rsid w:val="00CA4062"/>
    <w:rsid w:val="00D12B38"/>
    <w:rsid w:val="00DB18B0"/>
    <w:rsid w:val="00E17D82"/>
    <w:rsid w:val="00E262ED"/>
    <w:rsid w:val="00E46A1B"/>
    <w:rsid w:val="00EB32A8"/>
    <w:rsid w:val="00F21B86"/>
    <w:rsid w:val="00F37D6B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A96C28"/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4.safelinks.protection.outlook.com/?url=https%3A%2F%2Fwww.tsus.edu%2Fregents%2Fcommittees.html&amp;data=02%7C01%7Claura.tibbitts%40tsus.edu%7C5705de2f5c034b16841008d6d48c6806%7Cb19c134a14c94d4caf65c420f94c8cbb%7C0%7C0%7C636930096832320885&amp;sdata=OtA%2Be9KZo1OS0HZlXU%2B64UkvOQVWIkrjj3lnWMoAwo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4</cp:revision>
  <cp:lastPrinted>2018-08-01T19:55:00Z</cp:lastPrinted>
  <dcterms:created xsi:type="dcterms:W3CDTF">2021-05-07T14:22:00Z</dcterms:created>
  <dcterms:modified xsi:type="dcterms:W3CDTF">2021-05-07T14:26:00Z</dcterms:modified>
</cp:coreProperties>
</file>